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■ </w:t>
      </w:r>
      <w:r>
        <w:rPr>
          <w:rFonts w:cs="Mangal;Times New Roman"/>
          <w:sz w:val="12"/>
          <w:sz w:val="12"/>
          <w:szCs w:val="12"/>
          <w:lang w:val="en-IN"/>
        </w:rPr>
        <w:t>आशियाना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आंतर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सोसायटी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एकांकिका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स्पर्धा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२०१७</w:t>
      </w:r>
      <w:r>
        <w:rPr>
          <w:rFonts w:cs="Mangal;Times New Roman"/>
          <w:sz w:val="12"/>
          <w:szCs w:val="12"/>
          <w:lang w:val="en-IN"/>
        </w:rPr>
        <w:t>-</w:t>
      </w:r>
      <w:r>
        <w:rPr>
          <w:rFonts w:cs="Mangal;Times New Roman"/>
          <w:sz w:val="12"/>
          <w:sz w:val="12"/>
          <w:szCs w:val="12"/>
          <w:lang w:val="en-IN"/>
        </w:rPr>
        <w:t>१८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★ </w:t>
      </w:r>
      <w:r>
        <w:rPr>
          <w:rFonts w:cs="Mangal;Times New Roman"/>
          <w:sz w:val="12"/>
          <w:sz w:val="12"/>
          <w:szCs w:val="12"/>
          <w:lang w:val="en-IN"/>
        </w:rPr>
        <w:t>स्पर्धेचे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नियम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व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अटी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एका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सोसायटीतून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एकच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प्रवेश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घेऊ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शकणार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स्पर्धा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फक्त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सोसायटी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पुरताच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मर्यादित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संस्था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, </w:t>
      </w:r>
      <w:r>
        <w:rPr>
          <w:rFonts w:cs="Mangal;Times New Roman"/>
          <w:sz w:val="12"/>
          <w:sz w:val="12"/>
          <w:szCs w:val="12"/>
          <w:lang w:val="en-IN"/>
        </w:rPr>
        <w:t>कॉलेज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इ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सहभागी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होऊ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शकणार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नाही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फक्त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पहिल्या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30 </w:t>
      </w:r>
      <w:r>
        <w:rPr>
          <w:rFonts w:cs="Mangal;Times New Roman"/>
          <w:sz w:val="12"/>
          <w:sz w:val="12"/>
          <w:szCs w:val="12"/>
          <w:lang w:val="en-IN"/>
        </w:rPr>
        <w:t>संघांना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प्रवेश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प्रथम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येणाऱ्यास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प्राधान्य</w:t>
      </w:r>
      <w:r>
        <w:rPr>
          <w:rFonts w:cs="Mangal;Times New Roman"/>
          <w:sz w:val="12"/>
          <w:szCs w:val="12"/>
          <w:lang w:val="en-IN"/>
        </w:rPr>
        <w:t>.( FIRST COME FIRST BASIS.)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प्रत्येक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संघाला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प्रमाणे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आम्ही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वर्षी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पासून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दिग्दर्शक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देणार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आहोत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जे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आम्ही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निवडले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असतील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सुविधा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पूर्णपणे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सोसायटींवर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अवलंबून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असेल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त्यांनी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सुविधा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वापरायची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कि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म्हणून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स्पर्धा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एकांकिका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प्रकारात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मोडली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जाणारी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, </w:t>
      </w:r>
      <w:r>
        <w:rPr>
          <w:rFonts w:cs="Mangal;Times New Roman"/>
          <w:sz w:val="12"/>
          <w:sz w:val="12"/>
          <w:szCs w:val="12"/>
          <w:lang w:val="en-IN"/>
        </w:rPr>
        <w:t>ह्यात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प्रत्येक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कमीत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कमी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2 </w:t>
      </w:r>
      <w:r>
        <w:rPr>
          <w:rFonts w:cs="Mangal;Times New Roman"/>
          <w:sz w:val="12"/>
          <w:sz w:val="12"/>
          <w:szCs w:val="12"/>
          <w:lang w:val="en-IN"/>
        </w:rPr>
        <w:t>लोक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स्टेजवर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काम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करणारी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हवी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एकपात्री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, </w:t>
      </w:r>
      <w:r>
        <w:rPr>
          <w:rFonts w:cs="Mangal;Times New Roman"/>
          <w:sz w:val="12"/>
          <w:sz w:val="12"/>
          <w:szCs w:val="12"/>
          <w:lang w:val="en-IN"/>
        </w:rPr>
        <w:t>नाट्यछटा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प्रकार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चालणार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नाही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एकांकिकेच्या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सादरीकरणाची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वेळ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1 </w:t>
      </w:r>
      <w:r>
        <w:rPr>
          <w:rFonts w:cs="Mangal;Times New Roman"/>
          <w:sz w:val="12"/>
          <w:sz w:val="12"/>
          <w:szCs w:val="12"/>
          <w:lang w:val="en-IN"/>
        </w:rPr>
        <w:t>तास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>(</w:t>
      </w:r>
      <w:r>
        <w:rPr>
          <w:rFonts w:cs="Mangal;Times New Roman"/>
          <w:sz w:val="12"/>
          <w:sz w:val="12"/>
          <w:szCs w:val="12"/>
          <w:lang w:val="en-IN"/>
        </w:rPr>
        <w:t>६०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मि</w:t>
      </w:r>
      <w:r>
        <w:rPr>
          <w:rFonts w:cs="Mangal;Times New Roman"/>
          <w:sz w:val="12"/>
          <w:szCs w:val="12"/>
          <w:lang w:val="en-IN"/>
        </w:rPr>
        <w:t xml:space="preserve">.)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cs="Mangal;Times New Roman"/>
          <w:sz w:val="12"/>
          <w:sz w:val="12"/>
          <w:szCs w:val="12"/>
          <w:lang w:val="en-IN"/>
        </w:rPr>
        <w:t>संघांनी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सादरीकरणासाठी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कमीत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कमी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>2</w:t>
      </w:r>
      <w:r>
        <w:rPr>
          <w:rFonts w:cs="Mangal;Times New Roman"/>
          <w:sz w:val="12"/>
          <w:sz w:val="12"/>
          <w:szCs w:val="12"/>
          <w:lang w:val="en-IN"/>
        </w:rPr>
        <w:t>५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मिनिटे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नाटक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सादर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करणे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अनिवार्य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cs="Mangal;Times New Roman"/>
          <w:sz w:val="12"/>
          <w:szCs w:val="12"/>
          <w:lang w:val="en-IN"/>
        </w:rPr>
        <w:t>.</w:t>
      </w:r>
      <w:r>
        <w:rPr>
          <w:rFonts w:cs="Mangal;Times New Roman"/>
          <w:sz w:val="12"/>
          <w:sz w:val="12"/>
          <w:szCs w:val="12"/>
          <w:lang w:val="en-IN"/>
        </w:rPr>
        <w:t>१तासाच्या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प्रयोग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गेल्यास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तो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बाद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होईल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सर्व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संघानसाठी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कार्यशाळेचे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आयोजन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करण्यात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आले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मराठी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चित्रपट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सृष्टीतील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नामवंत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कलाकार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याकडून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मार्गदर्शन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शिबीर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असेल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, </w:t>
      </w:r>
      <w:r>
        <w:rPr>
          <w:rFonts w:cs="Mangal;Times New Roman"/>
          <w:sz w:val="12"/>
          <w:sz w:val="12"/>
          <w:szCs w:val="12"/>
          <w:lang w:val="en-IN"/>
        </w:rPr>
        <w:t>त्यात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सर्व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संघांनी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उपस्थतीत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असणे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अनिवार्य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वेशभूषा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, </w:t>
      </w:r>
      <w:r>
        <w:rPr>
          <w:rFonts w:cs="Mangal;Times New Roman"/>
          <w:sz w:val="12"/>
          <w:sz w:val="12"/>
          <w:szCs w:val="12"/>
          <w:lang w:val="en-IN"/>
        </w:rPr>
        <w:t>रंगभूषा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आयोजकांकडून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पुरवण्यात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येईल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नाटकाला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प्रेषक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मिळावे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आणि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स्पर्धकांना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प्रोत्साहन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मिळावे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हेतूने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ह्यावर्षी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पासून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अभिनव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पध्दत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अमलात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आणत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आहोत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नाटकाच्या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सुरवातीस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प्रेक्षकांच्या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' </w:t>
      </w:r>
      <w:r>
        <w:rPr>
          <w:rFonts w:cs="Mangal;Times New Roman"/>
          <w:sz w:val="12"/>
          <w:sz w:val="12"/>
          <w:szCs w:val="12"/>
          <w:lang w:val="en-IN"/>
        </w:rPr>
        <w:t>चियरिंग</w:t>
      </w:r>
      <w:r>
        <w:rPr>
          <w:rFonts w:cs="Mangal;Times New Roman"/>
          <w:sz w:val="12"/>
          <w:szCs w:val="12"/>
          <w:lang w:val="en-IN"/>
        </w:rPr>
        <w:t xml:space="preserve">' </w:t>
      </w:r>
      <w:r>
        <w:rPr>
          <w:rFonts w:cs="Mangal;Times New Roman"/>
          <w:sz w:val="12"/>
          <w:sz w:val="12"/>
          <w:szCs w:val="12"/>
          <w:lang w:val="en-IN"/>
        </w:rPr>
        <w:t>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२५</w:t>
      </w:r>
      <w:r>
        <w:rPr>
          <w:rFonts w:cs="Mangal;Times New Roman"/>
          <w:sz w:val="12"/>
          <w:szCs w:val="12"/>
          <w:lang w:val="en-IN"/>
        </w:rPr>
        <w:t xml:space="preserve">% </w:t>
      </w:r>
      <w:r>
        <w:rPr>
          <w:rFonts w:cs="Mangal;Times New Roman"/>
          <w:sz w:val="12"/>
          <w:sz w:val="12"/>
          <w:szCs w:val="12"/>
          <w:lang w:val="en-IN"/>
        </w:rPr>
        <w:t>मार्क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राखून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ठेवण्यात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आले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आहे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cs="Mangal;Times New Roman"/>
          <w:sz w:val="12"/>
          <w:sz w:val="12"/>
          <w:szCs w:val="12"/>
          <w:lang w:val="en-IN"/>
        </w:rPr>
        <w:t>जेवढी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जास्त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' </w:t>
      </w:r>
      <w:r>
        <w:rPr>
          <w:rFonts w:cs="Mangal;Times New Roman"/>
          <w:sz w:val="12"/>
          <w:sz w:val="12"/>
          <w:szCs w:val="12"/>
          <w:lang w:val="en-IN"/>
        </w:rPr>
        <w:t>चियरिंग</w:t>
      </w:r>
      <w:r>
        <w:rPr>
          <w:rFonts w:cs="Mangal;Times New Roman"/>
          <w:sz w:val="12"/>
          <w:szCs w:val="12"/>
          <w:lang w:val="en-IN"/>
        </w:rPr>
        <w:t xml:space="preserve">' </w:t>
      </w:r>
      <w:r>
        <w:rPr>
          <w:rFonts w:cs="Mangal;Times New Roman"/>
          <w:sz w:val="12"/>
          <w:sz w:val="12"/>
          <w:szCs w:val="12"/>
          <w:lang w:val="en-IN"/>
        </w:rPr>
        <w:t>तेवढा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जास्त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फायदा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परीक्षकांचा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निर्णय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अंतिम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आणि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सर्वमान्य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असेल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स्पर्धे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संबंधी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काही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अडचण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असल्यास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आयोजकांशी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सम्पर्क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साधावा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प्रवेश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३०००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₹ </w:t>
      </w:r>
      <w:r>
        <w:rPr>
          <w:rFonts w:cs="Mangal;Times New Roman"/>
          <w:sz w:val="12"/>
          <w:sz w:val="12"/>
          <w:szCs w:val="12"/>
          <w:lang w:val="en-IN"/>
        </w:rPr>
        <w:t>मात्र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. </w:t>
      </w:r>
      <w:r>
        <w:rPr>
          <w:rFonts w:cs="Mangal;Times New Roman"/>
          <w:sz w:val="12"/>
          <w:sz w:val="12"/>
          <w:szCs w:val="12"/>
          <w:lang w:val="en-IN"/>
        </w:rPr>
        <w:t>आणि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फॉर्म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१००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₹ </w:t>
      </w:r>
      <w:r>
        <w:rPr>
          <w:rFonts w:cs="Mangal;Times New Roman"/>
          <w:sz w:val="12"/>
          <w:sz w:val="12"/>
          <w:szCs w:val="12"/>
          <w:lang w:val="en-IN"/>
        </w:rPr>
        <w:t>असे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एकूण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३१००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₹ </w:t>
      </w:r>
      <w:r>
        <w:rPr>
          <w:rFonts w:cs="Mangal;Times New Roman"/>
          <w:sz w:val="12"/>
          <w:sz w:val="12"/>
          <w:szCs w:val="12"/>
          <w:lang w:val="en-IN"/>
        </w:rPr>
        <w:t>मात्र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cs="Mangal;Times New Roman"/>
          <w:sz w:val="12"/>
          <w:sz w:val="12"/>
          <w:szCs w:val="12"/>
          <w:lang w:val="en-IN"/>
        </w:rPr>
        <w:t>कोणत्याही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सबबीवर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फीस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परत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मिळणार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नाही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ह्याची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नोंद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घ्या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eastAsia="Calibri;Calibri" w:cs="Calibri;Calibri"/>
          <w:sz w:val="12"/>
          <w:szCs w:val="12"/>
          <w:lang w:val="en-IN"/>
        </w:rPr>
        <w:t xml:space="preserve">● </w:t>
      </w:r>
      <w:r>
        <w:rPr>
          <w:rFonts w:cs="Mangal;Times New Roman"/>
          <w:sz w:val="12"/>
          <w:sz w:val="12"/>
          <w:szCs w:val="12"/>
          <w:lang w:val="en-IN"/>
        </w:rPr>
        <w:t>प्रवेश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अर्ज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आणि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फी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भरण्यासाठी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आमच्या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संकेतस्थळावर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भेट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 w:val="12"/>
          <w:szCs w:val="12"/>
          <w:lang w:val="en-IN"/>
        </w:rPr>
        <w:t>द्या</w:t>
      </w:r>
      <w:r>
        <w:rPr>
          <w:rFonts w:cs="Mangal;Times New Roman"/>
          <w:sz w:val="12"/>
          <w:szCs w:val="12"/>
          <w:lang w:val="en-IN"/>
        </w:rPr>
        <w:t>.</w:t>
      </w:r>
    </w:p>
    <w:p>
      <w:pPr>
        <w:pStyle w:val="Normal"/>
        <w:rPr>
          <w:sz w:val="12"/>
          <w:szCs w:val="12"/>
        </w:rPr>
      </w:pPr>
      <w:r>
        <w:rPr>
          <w:rFonts w:cs="Mangal;Times New Roman"/>
          <w:sz w:val="12"/>
          <w:sz w:val="12"/>
          <w:szCs w:val="12"/>
          <w:lang w:val="en-IN"/>
        </w:rPr>
        <w:t>आमची</w:t>
      </w:r>
      <w:r>
        <w:rPr>
          <w:rFonts w:eastAsia="Calibri;Calibri" w:cs="Calibri;Calibri"/>
          <w:sz w:val="12"/>
          <w:sz w:val="12"/>
          <w:szCs w:val="12"/>
          <w:lang w:val="en-IN"/>
        </w:rPr>
        <w:t xml:space="preserve"> </w:t>
      </w:r>
      <w:r>
        <w:rPr>
          <w:rFonts w:cs="Mangal;Times New Roman"/>
          <w:sz w:val="12"/>
          <w:szCs w:val="12"/>
          <w:lang w:val="en-IN"/>
        </w:rPr>
        <w:t xml:space="preserve">website : </w:t>
      </w:r>
    </w:p>
    <w:p>
      <w:pPr>
        <w:pStyle w:val="Normal"/>
        <w:rPr>
          <w:rFonts w:cs="Mangal;Times New Roman"/>
          <w:sz w:val="12"/>
          <w:szCs w:val="12"/>
          <w:lang w:val="en-IN"/>
        </w:rPr>
      </w:pPr>
      <w:r>
        <w:rPr>
          <w:rFonts w:cs="Mangal;Times New Roman"/>
          <w:sz w:val="12"/>
          <w:szCs w:val="12"/>
          <w:lang w:val="en-IN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28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en-IN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 Regular" w:cs="FreeSans"/>
      <w:color w:val="auto"/>
      <w:sz w:val="24"/>
      <w:szCs w:val="24"/>
      <w:lang w:val="en-IN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LibreOffice/5.1.6.2$Linux_X86_64 LibreOffice_project/10m0$Build-2</Application>
  <Pages>1</Pages>
  <Words>265</Words>
  <Characters>764</Characters>
  <CharactersWithSpaces>1013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2017-10-26T19:57:26Z</dcterms:created>
  <dc:creator/>
  <dc:description/>
  <dc:language>en-IN</dc:language>
  <cp:lastModifiedBy/>
  <dcterms:modified xsi:type="dcterms:W3CDTF">2017-10-26T19:58:36Z</dcterms:modified>
  <cp:revision>1</cp:revision>
  <dc:subject/>
  <dc:title/>
</cp:coreProperties>
</file>